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/>
          <w:shd w:val="clear" w:color="auto" w:fill="FFFFFF"/>
          <w:lang w:val="en-US" w:eastAsia="zh-CN"/>
        </w:rPr>
      </w:pPr>
      <w:r>
        <w:rPr>
          <w:rFonts w:hint="eastAsia"/>
          <w:shd w:val="clear" w:color="auto" w:fill="FFFFFF"/>
          <w:lang w:eastAsia="zh-CN"/>
        </w:rPr>
        <w:t>附件：</w:t>
      </w:r>
      <w:r>
        <w:rPr>
          <w:rFonts w:hint="eastAsia"/>
          <w:shd w:val="clear" w:color="auto" w:fill="FFFFFF"/>
          <w:lang w:val="en-US" w:eastAsia="zh-CN"/>
        </w:rPr>
        <w:t xml:space="preserve">           </w:t>
      </w:r>
    </w:p>
    <w:p>
      <w:pPr>
        <w:pStyle w:val="2"/>
        <w:keepNext w:val="0"/>
        <w:keepLines w:val="0"/>
        <w:widowControl/>
        <w:suppressLineNumbers w:val="0"/>
        <w:ind w:left="0" w:firstLine="960" w:firstLineChars="400"/>
        <w:jc w:val="left"/>
        <w:rPr>
          <w:rFonts w:hint="eastAsia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jc w:val="center"/>
        <w:rPr>
          <w:rFonts w:hint="default" w:eastAsia="宋体"/>
          <w:shd w:val="clear" w:color="auto" w:fill="FFFFFF"/>
          <w:lang w:val="en-US" w:eastAsia="zh-CN"/>
        </w:rPr>
      </w:pPr>
      <w:r>
        <w:rPr>
          <w:rFonts w:hint="eastAsia"/>
          <w:sz w:val="36"/>
          <w:szCs w:val="36"/>
          <w:shd w:val="clear" w:color="auto" w:fill="FFFFFF"/>
          <w:lang w:val="en-US" w:eastAsia="zh-CN"/>
        </w:rPr>
        <w:t>具体要求</w:t>
      </w:r>
    </w:p>
    <w:p>
      <w:pPr>
        <w:pStyle w:val="2"/>
        <w:keepNext w:val="0"/>
        <w:keepLines w:val="0"/>
        <w:widowControl/>
        <w:suppressLineNumbers w:val="0"/>
        <w:ind w:firstLine="720" w:firstLineChars="200"/>
        <w:jc w:val="left"/>
        <w:rPr>
          <w:rFonts w:hint="default"/>
          <w:sz w:val="36"/>
          <w:szCs w:val="36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shd w:val="clear" w:color="auto" w:fill="FFFFFF"/>
          <w:lang w:val="en-US" w:eastAsia="zh-CN"/>
        </w:rPr>
        <w:t>预计60个房间，每个房间四张床、四把椅子、两个凳子、一张桌子、四个床头柜、两组柜子。全部拆卸，拆卸后搬运至学院指定地点。如拆卸、搬运过程中造成破损的由乙方负责。实际搬运房间数以学院需求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C76D4"/>
    <w:rsid w:val="319C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2021-09-01T06:56:00Z</dcterms:created>
  <dc:creator>lenovo</dc:creator>
  <cp:lastModifiedBy>lenovo</cp:lastModifiedBy>
  <dcterms:modified xsi:type="dcterms:W3CDTF">2021-09-01T06:56:48Z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BB153DDBD6F2487CA56914564D55216E</vt:lpwstr>
  </property>
</Properties>
</file>