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default" w:ascii="华文宋体" w:hAnsi="华文宋体" w:eastAsia="华文宋体" w:cs="华文宋体"/>
          <w:b/>
          <w:bCs/>
          <w:i w:val="0"/>
          <w:iCs w:val="0"/>
          <w:color w:val="000000"/>
          <w:kern w:val="0"/>
          <w:sz w:val="24"/>
          <w:szCs w:val="24"/>
          <w:u w:val="none"/>
          <w:lang w:val="en-US" w:eastAsia="zh-CN" w:bidi="ar"/>
        </w:rPr>
      </w:pPr>
      <w:bookmarkStart w:id="0" w:name="_GoBack"/>
      <w:bookmarkEnd w:id="0"/>
    </w:p>
    <w:tbl>
      <w:tblPr>
        <w:tblStyle w:val="4"/>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110"/>
        <w:gridCol w:w="159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宋体" w:hAnsi="华文宋体" w:eastAsia="华文宋体" w:cs="华文宋体"/>
                <w:b/>
                <w:bCs/>
                <w:i w:val="0"/>
                <w:iCs w:val="0"/>
                <w:color w:val="000000"/>
                <w:sz w:val="24"/>
                <w:szCs w:val="24"/>
                <w:u w:val="none"/>
              </w:rPr>
            </w:pPr>
            <w:r>
              <w:rPr>
                <w:rFonts w:hint="default" w:ascii="华文宋体" w:hAnsi="华文宋体" w:eastAsia="华文宋体" w:cs="华文宋体"/>
                <w:b/>
                <w:bCs/>
                <w:i w:val="0"/>
                <w:iCs w:val="0"/>
                <w:color w:val="000000"/>
                <w:kern w:val="0"/>
                <w:sz w:val="24"/>
                <w:szCs w:val="24"/>
                <w:u w:val="none"/>
                <w:lang w:val="en-US" w:eastAsia="zh-CN" w:bidi="ar"/>
              </w:rPr>
              <w:t>哈尔滨铁道职业技术学院学生公寓刷脸机用网络及电源综合布线项目预算清单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无线路由器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&gt;1880至施工够用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&gt;7至施工够用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电源插排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断路器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安装考勤机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80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工要求：1、第一到第四公寓，每层敷设一套网络节点，共24个信息点和24个供电电源；2、每个节点线路敷设到公寓U型走廊中间位置的信息箱内；3、电源从三层弱电井内通过断路器取电安装到信息箱；4、网络信号通过一层弱电井内的交换机往各楼层布设。</w:t>
            </w:r>
          </w:p>
        </w:tc>
      </w:tr>
    </w:tbl>
    <w:p>
      <w:pPr>
        <w:pStyle w:val="2"/>
        <w:keepNext w:val="0"/>
        <w:keepLines w:val="0"/>
        <w:widowControl/>
        <w:suppressLineNumbers w:val="0"/>
        <w:jc w:val="both"/>
        <w:rPr>
          <w:rFonts w:hint="default" w:ascii="华文宋体" w:hAnsi="华文宋体" w:eastAsia="华文宋体" w:cs="华文宋体"/>
          <w:b/>
          <w:bCs/>
          <w:i w:val="0"/>
          <w:iCs w:val="0"/>
          <w:color w:val="000000"/>
          <w:kern w:val="0"/>
          <w:sz w:val="24"/>
          <w:szCs w:val="24"/>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96D66"/>
    <w:rsid w:val="025F0C0F"/>
    <w:rsid w:val="0A1450E9"/>
    <w:rsid w:val="4FD96D66"/>
    <w:rsid w:val="7FC2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ascii="微软雅黑" w:hAnsi="微软雅黑" w:eastAsia="微软雅黑" w:cs="微软雅黑"/>
      <w:b/>
      <w:bCs/>
      <w:kern w:val="44"/>
      <w:sz w:val="42"/>
      <w:szCs w:val="42"/>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 w:type="character" w:styleId="9">
    <w:name w:val="HTML Code"/>
    <w:basedOn w:val="5"/>
    <w:qFormat/>
    <w:uiPriority w:val="0"/>
    <w:rPr>
      <w:rFonts w:hint="default" w:ascii="monospace" w:hAnsi="monospace" w:eastAsia="monospace" w:cs="monospace"/>
      <w:sz w:val="21"/>
      <w:szCs w:val="21"/>
    </w:rPr>
  </w:style>
  <w:style w:type="character" w:styleId="10">
    <w:name w:val="HTML Keyboard"/>
    <w:basedOn w:val="5"/>
    <w:qFormat/>
    <w:uiPriority w:val="0"/>
    <w:rPr>
      <w:rFonts w:ascii="monospace" w:hAnsi="monospace" w:eastAsia="monospace" w:cs="monospace"/>
      <w:sz w:val="21"/>
      <w:szCs w:val="21"/>
    </w:rPr>
  </w:style>
  <w:style w:type="character" w:styleId="11">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2021-09-03T01:35:00Z</dcterms:created>
  <dc:creator>XEM</dc:creator>
  <cp:lastModifiedBy>lenovo</cp:lastModifiedBy>
  <dcterms:modified xsi:type="dcterms:W3CDTF">2021-09-24T07:28:41Z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8F91BC4388CE46BC93881023FA372F94</vt:lpwstr>
  </property>
</Properties>
</file>